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52E" w:rsidRDefault="0029152E" w:rsidP="002915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СЫРЫ ПОЛУТВЕРДЫЕ, СОЗРЕВАЮЩИЕ В ТЕРМОУСАДОЧНЫХ ПАКЕТАХ «КРИОВАК»</w:t>
      </w:r>
    </w:p>
    <w:p w:rsidR="0029152E" w:rsidRDefault="0029152E" w:rsidP="002915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 922</w:t>
      </w:r>
      <w:r w:rsidR="00324037">
        <w:rPr>
          <w:rFonts w:ascii="Times New Roman" w:hAnsi="Times New Roman" w:cs="Times New Roman"/>
          <w:sz w:val="28"/>
          <w:szCs w:val="28"/>
        </w:rPr>
        <w:t>5-027-49464828-06 (с изм. №1)</w:t>
      </w:r>
    </w:p>
    <w:p w:rsidR="0029152E" w:rsidRDefault="0029152E" w:rsidP="002915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52E" w:rsidRDefault="0029152E" w:rsidP="00965C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ТУ распространяются на сыры полутвердые, созревающие в термоусадочных пакетах «Криовак» с вакуумной упаковкой и устанавливают требования к качеству продукции, гарантирующие их потребительские свойства и безопасность для здоровья человека и охраны окружающей среды.</w:t>
      </w:r>
    </w:p>
    <w:p w:rsidR="0029152E" w:rsidRDefault="0029152E" w:rsidP="00965C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1D2" w:rsidRPr="0029152E" w:rsidRDefault="0029152E" w:rsidP="00965C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годности сыров – </w:t>
      </w:r>
      <w:r w:rsidR="00324037">
        <w:rPr>
          <w:rFonts w:ascii="Times New Roman" w:hAnsi="Times New Roman" w:cs="Times New Roman"/>
          <w:sz w:val="28"/>
          <w:szCs w:val="28"/>
        </w:rPr>
        <w:t>годен в течение 120</w:t>
      </w:r>
      <w:r>
        <w:rPr>
          <w:rFonts w:ascii="Times New Roman" w:hAnsi="Times New Roman" w:cs="Times New Roman"/>
          <w:sz w:val="28"/>
          <w:szCs w:val="28"/>
        </w:rPr>
        <w:t xml:space="preserve"> суток.</w:t>
      </w:r>
      <w:r w:rsidR="00324037">
        <w:rPr>
          <w:rFonts w:ascii="Times New Roman" w:hAnsi="Times New Roman" w:cs="Times New Roman"/>
          <w:sz w:val="28"/>
          <w:szCs w:val="28"/>
        </w:rPr>
        <w:t xml:space="preserve"> Гарантийный срок годности сыра может быть продлен по заключению комиссии по качеству.</w:t>
      </w:r>
    </w:p>
    <w:sectPr w:rsidR="001641D2" w:rsidRPr="0029152E" w:rsidSect="00291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52E"/>
    <w:rsid w:val="001641D2"/>
    <w:rsid w:val="0029152E"/>
    <w:rsid w:val="00324037"/>
    <w:rsid w:val="00965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2017-10-19T07:13:00Z</dcterms:created>
  <dcterms:modified xsi:type="dcterms:W3CDTF">2017-10-19T07:26:00Z</dcterms:modified>
</cp:coreProperties>
</file>